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D4DF7" w14:textId="7A5B9713" w:rsidR="004C2A65" w:rsidRDefault="00C8647F" w:rsidP="00C21E31">
      <w:pPr>
        <w:jc w:val="center"/>
        <w:rPr>
          <w:b/>
        </w:rPr>
      </w:pPr>
      <w:r>
        <w:rPr>
          <w:b/>
        </w:rPr>
        <w:t>MAD Giovedì in Musica</w:t>
      </w:r>
    </w:p>
    <w:p w14:paraId="7CA4D478" w14:textId="77777777" w:rsidR="006A7DEE" w:rsidRPr="00C21E31" w:rsidRDefault="00B169B0" w:rsidP="00C21E31">
      <w:pPr>
        <w:jc w:val="center"/>
        <w:rPr>
          <w:b/>
        </w:rPr>
      </w:pPr>
      <w:r w:rsidRPr="00C21E31">
        <w:rPr>
          <w:b/>
        </w:rPr>
        <w:t xml:space="preserve">Tommaso </w:t>
      </w:r>
      <w:proofErr w:type="spellStart"/>
      <w:r w:rsidRPr="00C21E31">
        <w:rPr>
          <w:b/>
        </w:rPr>
        <w:t>Andreocci</w:t>
      </w:r>
      <w:proofErr w:type="spellEnd"/>
    </w:p>
    <w:p w14:paraId="5A77F455" w14:textId="77777777" w:rsidR="00B169B0" w:rsidRDefault="004D42BE" w:rsidP="00C21E31">
      <w:pPr>
        <w:jc w:val="center"/>
        <w:rPr>
          <w:b/>
          <w:i/>
        </w:rPr>
      </w:pPr>
      <w:r w:rsidRPr="00C21E31">
        <w:rPr>
          <w:b/>
          <w:i/>
        </w:rPr>
        <w:t>Transfer</w:t>
      </w:r>
    </w:p>
    <w:p w14:paraId="46E53AB8" w14:textId="77777777" w:rsidR="00C21E31" w:rsidRDefault="00C21E31" w:rsidP="00C21E31">
      <w:pPr>
        <w:jc w:val="center"/>
        <w:rPr>
          <w:b/>
          <w:i/>
        </w:rPr>
      </w:pPr>
    </w:p>
    <w:p w14:paraId="630A7684" w14:textId="25250DB2" w:rsidR="00C21E31" w:rsidRDefault="00C21E31" w:rsidP="000A16AB">
      <w:pPr>
        <w:jc w:val="both"/>
      </w:pPr>
      <w:r>
        <w:t xml:space="preserve">La mostra di </w:t>
      </w:r>
      <w:r w:rsidRPr="008D0EE0">
        <w:rPr>
          <w:b/>
        </w:rPr>
        <w:t xml:space="preserve">Tommaso </w:t>
      </w:r>
      <w:proofErr w:type="spellStart"/>
      <w:r w:rsidRPr="008D0EE0">
        <w:rPr>
          <w:b/>
        </w:rPr>
        <w:t>Andreocci</w:t>
      </w:r>
      <w:proofErr w:type="spellEnd"/>
      <w:r>
        <w:t xml:space="preserve"> curata da </w:t>
      </w:r>
      <w:r w:rsidR="008D0EE0">
        <w:t>Fabio D’Achille</w:t>
      </w:r>
      <w:r>
        <w:t xml:space="preserve"> per l’im</w:t>
      </w:r>
      <w:r w:rsidR="000A16AB">
        <w:t xml:space="preserve">minente </w:t>
      </w:r>
      <w:r w:rsidR="008D0EE0">
        <w:t xml:space="preserve">XII </w:t>
      </w:r>
      <w:r w:rsidR="000A16AB">
        <w:t xml:space="preserve">edizione della rassegna </w:t>
      </w:r>
      <w:r>
        <w:t xml:space="preserve">artistico-musicale </w:t>
      </w:r>
      <w:r w:rsidRPr="000A16AB">
        <w:rPr>
          <w:b/>
          <w:i/>
        </w:rPr>
        <w:t>Giovedì in Musica</w:t>
      </w:r>
      <w:r w:rsidR="00C10A5A">
        <w:t xml:space="preserve"> sarà inaugurata</w:t>
      </w:r>
      <w:r w:rsidR="000F30C5">
        <w:t xml:space="preserve"> </w:t>
      </w:r>
      <w:r w:rsidR="000F30C5" w:rsidRPr="000A16AB">
        <w:rPr>
          <w:b/>
        </w:rPr>
        <w:t xml:space="preserve">giovedì </w:t>
      </w:r>
      <w:r w:rsidR="00A00B42" w:rsidRPr="000A16AB">
        <w:rPr>
          <w:b/>
        </w:rPr>
        <w:t>17 settembre</w:t>
      </w:r>
      <w:r w:rsidR="00096386">
        <w:rPr>
          <w:b/>
        </w:rPr>
        <w:t xml:space="preserve"> alle ore 20,00</w:t>
      </w:r>
      <w:r w:rsidR="00A00B42">
        <w:t xml:space="preserve"> nella </w:t>
      </w:r>
      <w:r w:rsidR="00A00B42" w:rsidRPr="008D0EE0">
        <w:rPr>
          <w:i/>
        </w:rPr>
        <w:t xml:space="preserve">Galleria </w:t>
      </w:r>
      <w:r w:rsidR="00B75F39" w:rsidRPr="008D0EE0">
        <w:rPr>
          <w:i/>
        </w:rPr>
        <w:t>M</w:t>
      </w:r>
      <w:r w:rsidR="00A00B42" w:rsidRPr="008D0EE0">
        <w:rPr>
          <w:i/>
        </w:rPr>
        <w:t>usicale d’Arte Contemporanea</w:t>
      </w:r>
      <w:r w:rsidR="008D0EE0">
        <w:t xml:space="preserve"> </w:t>
      </w:r>
      <w:r w:rsidR="000A16AB">
        <w:t>dell’</w:t>
      </w:r>
      <w:r w:rsidR="00A00B42" w:rsidRPr="000A16AB">
        <w:rPr>
          <w:b/>
        </w:rPr>
        <w:t>Auditorium</w:t>
      </w:r>
      <w:r w:rsidR="00A00B42">
        <w:t xml:space="preserve"> </w:t>
      </w:r>
      <w:proofErr w:type="spellStart"/>
      <w:r w:rsidR="00A00B42" w:rsidRPr="000A16AB">
        <w:rPr>
          <w:b/>
        </w:rPr>
        <w:t>Roffredo</w:t>
      </w:r>
      <w:proofErr w:type="spellEnd"/>
      <w:r w:rsidR="00A00B42" w:rsidRPr="000A16AB">
        <w:rPr>
          <w:b/>
        </w:rPr>
        <w:t xml:space="preserve"> </w:t>
      </w:r>
      <w:proofErr w:type="spellStart"/>
      <w:r w:rsidR="00A00B42" w:rsidRPr="000A16AB">
        <w:rPr>
          <w:b/>
        </w:rPr>
        <w:t>Caetani</w:t>
      </w:r>
      <w:proofErr w:type="spellEnd"/>
      <w:r w:rsidR="00A00B42">
        <w:t xml:space="preserve"> del Conservatori</w:t>
      </w:r>
      <w:r w:rsidR="00B75F39">
        <w:t xml:space="preserve">o </w:t>
      </w:r>
      <w:r w:rsidR="008D0EE0">
        <w:t xml:space="preserve">“Ottorino </w:t>
      </w:r>
      <w:proofErr w:type="spellStart"/>
      <w:r w:rsidR="008D0EE0">
        <w:t>Respighi</w:t>
      </w:r>
      <w:proofErr w:type="spellEnd"/>
      <w:r w:rsidR="008D0EE0">
        <w:t xml:space="preserve">” </w:t>
      </w:r>
      <w:r w:rsidR="00B75F39">
        <w:t xml:space="preserve">di Latina </w:t>
      </w:r>
      <w:r w:rsidR="008D0EE0">
        <w:t>- una delle sedi espositive più grandi (l’unica pubblica) del Museo d’Arte Diffusa.</w:t>
      </w:r>
      <w:r w:rsidR="00C8647F">
        <w:t xml:space="preserve"> Resterà allestita fino al 14 ottobre 2015.</w:t>
      </w:r>
    </w:p>
    <w:p w14:paraId="23717F58" w14:textId="77777777" w:rsidR="00764FF3" w:rsidRPr="00120EAD" w:rsidRDefault="00764FF3" w:rsidP="00C21E31"/>
    <w:p w14:paraId="542F2131" w14:textId="77777777" w:rsidR="00B169B0" w:rsidRDefault="008D0EE0" w:rsidP="00440065">
      <w:pPr>
        <w:jc w:val="both"/>
      </w:pPr>
      <w:r>
        <w:t>L’esposizione</w:t>
      </w:r>
      <w:r w:rsidR="00C31E91">
        <w:t>, come esplicita il titolo, è stata ideata</w:t>
      </w:r>
      <w:r w:rsidR="00AD54DD">
        <w:t xml:space="preserve"> </w:t>
      </w:r>
      <w:r w:rsidR="004B5595">
        <w:t xml:space="preserve">proprio </w:t>
      </w:r>
      <w:r w:rsidR="00AD54DD">
        <w:t xml:space="preserve">intorno al concetto </w:t>
      </w:r>
      <w:r w:rsidR="00D8660D">
        <w:t xml:space="preserve">di </w:t>
      </w:r>
      <w:r w:rsidR="00764FF3">
        <w:rPr>
          <w:i/>
        </w:rPr>
        <w:t>T</w:t>
      </w:r>
      <w:r w:rsidR="00D8660D" w:rsidRPr="004B5595">
        <w:rPr>
          <w:i/>
        </w:rPr>
        <w:t>ransfer</w:t>
      </w:r>
      <w:r w:rsidR="00D8660D">
        <w:t xml:space="preserve">, ossia passaggio, </w:t>
      </w:r>
      <w:r w:rsidR="004B5595">
        <w:t>trasformazione</w:t>
      </w:r>
      <w:r w:rsidR="00D8660D">
        <w:t>,</w:t>
      </w:r>
      <w:r w:rsidR="00AD54DD">
        <w:t xml:space="preserve"> </w:t>
      </w:r>
      <w:r w:rsidR="004B5595">
        <w:t>intervento</w:t>
      </w:r>
      <w:r w:rsidR="00EA6BA7">
        <w:t xml:space="preserve"> in post produzione di opere realizzate in precedenza dall’artista</w:t>
      </w:r>
      <w:r w:rsidR="004B5595">
        <w:t xml:space="preserve">, che subiscono una manipolazione tecnica </w:t>
      </w:r>
      <w:r w:rsidR="0075502B">
        <w:t xml:space="preserve">attraverso </w:t>
      </w:r>
      <w:r w:rsidR="004D2775">
        <w:t>l’utilizzo</w:t>
      </w:r>
      <w:r w:rsidR="007462FB">
        <w:t xml:space="preserve"> </w:t>
      </w:r>
      <w:r w:rsidR="002D4662">
        <w:t xml:space="preserve">sia </w:t>
      </w:r>
      <w:r w:rsidR="004D2775">
        <w:t>di strumenti tradizionali come il disegno, la matita,</w:t>
      </w:r>
      <w:r w:rsidR="002D4662">
        <w:t xml:space="preserve"> </w:t>
      </w:r>
      <w:r w:rsidR="00EB0C56">
        <w:t xml:space="preserve">sia </w:t>
      </w:r>
      <w:r w:rsidR="002D4662">
        <w:t>al</w:t>
      </w:r>
      <w:r w:rsidR="004D2775">
        <w:t>l</w:t>
      </w:r>
      <w:r w:rsidR="00346961">
        <w:t>’impiego</w:t>
      </w:r>
      <w:r w:rsidR="004D2775">
        <w:t xml:space="preserve"> di </w:t>
      </w:r>
      <w:r w:rsidR="00346961">
        <w:t>dispositivi</w:t>
      </w:r>
      <w:r w:rsidR="004D2775">
        <w:t xml:space="preserve"> digitali</w:t>
      </w:r>
      <w:r w:rsidR="00EB0C56">
        <w:t>, sia, infine, a</w:t>
      </w:r>
      <w:r w:rsidR="007462FB">
        <w:t xml:space="preserve"> una combinazione tra i due.</w:t>
      </w:r>
      <w:r w:rsidR="004D2775">
        <w:t xml:space="preserve"> </w:t>
      </w:r>
      <w:r w:rsidR="00830579">
        <w:t>Gr</w:t>
      </w:r>
      <w:r w:rsidR="004C6212">
        <w:t xml:space="preserve">azie alla vastità </w:t>
      </w:r>
      <w:r w:rsidR="00BB7CC3">
        <w:t>dei mezzi</w:t>
      </w:r>
      <w:r w:rsidR="004C6212">
        <w:t xml:space="preserve"> e a</w:t>
      </w:r>
      <w:r w:rsidR="00BB7CC3">
        <w:t xml:space="preserve">lla perizia </w:t>
      </w:r>
      <w:r w:rsidR="00F159FD">
        <w:t>dei loro</w:t>
      </w:r>
      <w:r w:rsidR="004C6212">
        <w:t xml:space="preserve"> impiegh</w:t>
      </w:r>
      <w:r w:rsidR="00F159FD">
        <w:t>i</w:t>
      </w:r>
      <w:r w:rsidR="00830579">
        <w:t>,</w:t>
      </w:r>
      <w:r w:rsidR="00F159FD">
        <w:t xml:space="preserve"> </w:t>
      </w:r>
      <w:r w:rsidR="004C6212">
        <w:t>all’</w:t>
      </w:r>
      <w:r w:rsidR="00BB7CC3">
        <w:t xml:space="preserve">interazione </w:t>
      </w:r>
      <w:r w:rsidR="004C6212">
        <w:t>dunque di tecnica</w:t>
      </w:r>
      <w:r w:rsidR="00BB7CC3">
        <w:t>,</w:t>
      </w:r>
      <w:r w:rsidR="004C6212">
        <w:t xml:space="preserve"> mano dell’artefice e macchina (software)</w:t>
      </w:r>
      <w:r w:rsidR="008E69EF">
        <w:t>,</w:t>
      </w:r>
      <w:r w:rsidR="006417BB">
        <w:t xml:space="preserve"> l’artista mostra</w:t>
      </w:r>
      <w:r w:rsidR="008E69EF">
        <w:t xml:space="preserve"> </w:t>
      </w:r>
      <w:r w:rsidR="006417BB">
        <w:t>come dal</w:t>
      </w:r>
      <w:r w:rsidR="008E69EF">
        <w:t xml:space="preserve">l’opera </w:t>
      </w:r>
      <w:r w:rsidR="00F212F8">
        <w:t xml:space="preserve">di partenza </w:t>
      </w:r>
      <w:r w:rsidR="00F212F8" w:rsidRPr="006417BB">
        <w:t>originale</w:t>
      </w:r>
      <w:r w:rsidR="00F212F8">
        <w:t xml:space="preserve"> </w:t>
      </w:r>
      <w:r w:rsidR="006417BB">
        <w:t>possano nascerne</w:t>
      </w:r>
      <w:r w:rsidR="00440065">
        <w:t xml:space="preserve"> </w:t>
      </w:r>
      <w:r w:rsidR="00F212F8">
        <w:t>nuove</w:t>
      </w:r>
      <w:r w:rsidR="00F159FD">
        <w:t xml:space="preserve">, dove </w:t>
      </w:r>
      <w:r w:rsidR="00830579">
        <w:t>il carattere di</w:t>
      </w:r>
      <w:r w:rsidR="00F159FD">
        <w:t xml:space="preserve"> serialità</w:t>
      </w:r>
      <w:r w:rsidR="00830579">
        <w:t xml:space="preserve"> industr</w:t>
      </w:r>
      <w:r w:rsidR="00221BD6">
        <w:t>i</w:t>
      </w:r>
      <w:r w:rsidR="00830579">
        <w:t xml:space="preserve">ale su cui si fondava la Pop </w:t>
      </w:r>
      <w:r w:rsidR="00905640">
        <w:t>A</w:t>
      </w:r>
      <w:r w:rsidR="00830579">
        <w:t xml:space="preserve">rt convive con la diversità </w:t>
      </w:r>
      <w:r w:rsidR="006417BB">
        <w:t>più propriamente artistica</w:t>
      </w:r>
      <w:r w:rsidR="00221BD6">
        <w:t xml:space="preserve">. </w:t>
      </w:r>
    </w:p>
    <w:p w14:paraId="2F1946EB" w14:textId="77777777" w:rsidR="00440065" w:rsidRDefault="008E69EF" w:rsidP="00440065">
      <w:pPr>
        <w:jc w:val="both"/>
      </w:pPr>
      <w:r>
        <w:t xml:space="preserve">Il transfer, applicato dall’artista a </w:t>
      </w:r>
      <w:r w:rsidR="005D151A">
        <w:t>quattro</w:t>
      </w:r>
      <w:r>
        <w:t xml:space="preserve"> progetti centrali </w:t>
      </w:r>
      <w:r w:rsidR="005D151A">
        <w:t>d</w:t>
      </w:r>
      <w:r>
        <w:t>ella</w:t>
      </w:r>
      <w:r w:rsidR="005D151A">
        <w:t xml:space="preserve"> sua vasta </w:t>
      </w:r>
      <w:r>
        <w:t xml:space="preserve">produzione, ossia le </w:t>
      </w:r>
      <w:r w:rsidRPr="00905640">
        <w:rPr>
          <w:i/>
        </w:rPr>
        <w:t>prospettive</w:t>
      </w:r>
      <w:r>
        <w:t xml:space="preserve"> di derivazione </w:t>
      </w:r>
      <w:proofErr w:type="spellStart"/>
      <w:r w:rsidRPr="00905640">
        <w:t>albertiana</w:t>
      </w:r>
      <w:proofErr w:type="spellEnd"/>
      <w:r w:rsidR="005D151A">
        <w:t xml:space="preserve">, le </w:t>
      </w:r>
      <w:r w:rsidR="005D151A" w:rsidRPr="00905640">
        <w:rPr>
          <w:i/>
        </w:rPr>
        <w:t>archeologie industriali</w:t>
      </w:r>
      <w:r w:rsidR="004C3E98">
        <w:t xml:space="preserve"> della personale “Cattedrali di</w:t>
      </w:r>
      <w:r w:rsidR="00905640">
        <w:t xml:space="preserve"> Memorie” </w:t>
      </w:r>
      <w:r w:rsidR="004C3E98">
        <w:t>(Pinacoteca Comunale, MAD 2010) ciclo di disegni ora riportati su alluminio</w:t>
      </w:r>
      <w:r w:rsidR="005D151A">
        <w:t xml:space="preserve">, </w:t>
      </w:r>
      <w:r w:rsidR="005D151A" w:rsidRPr="002D4662">
        <w:rPr>
          <w:i/>
        </w:rPr>
        <w:t xml:space="preserve">Le </w:t>
      </w:r>
      <w:proofErr w:type="spellStart"/>
      <w:r w:rsidR="005D151A" w:rsidRPr="002D4662">
        <w:rPr>
          <w:i/>
        </w:rPr>
        <w:t>Violon</w:t>
      </w:r>
      <w:proofErr w:type="spellEnd"/>
      <w:r w:rsidR="005D151A" w:rsidRPr="002D4662">
        <w:rPr>
          <w:i/>
        </w:rPr>
        <w:t xml:space="preserve"> d’</w:t>
      </w:r>
      <w:proofErr w:type="spellStart"/>
      <w:r w:rsidR="005D151A" w:rsidRPr="002D4662">
        <w:rPr>
          <w:i/>
        </w:rPr>
        <w:t>Ingres</w:t>
      </w:r>
      <w:proofErr w:type="spellEnd"/>
      <w:r w:rsidR="005D151A">
        <w:t xml:space="preserve"> di Man </w:t>
      </w:r>
      <w:proofErr w:type="spellStart"/>
      <w:r w:rsidR="005D151A">
        <w:t>Ray</w:t>
      </w:r>
      <w:proofErr w:type="spellEnd"/>
      <w:r w:rsidR="005D151A">
        <w:t>,</w:t>
      </w:r>
      <w:r w:rsidR="00905640">
        <w:t xml:space="preserve"> </w:t>
      </w:r>
      <w:r w:rsidR="00915374">
        <w:t xml:space="preserve">dà vita a </w:t>
      </w:r>
      <w:r w:rsidR="00764FF3">
        <w:t>cangiamenti pittorici, di luce, cromatici, di rilievo, sfumature</w:t>
      </w:r>
      <w:r w:rsidR="002831FC">
        <w:t>;</w:t>
      </w:r>
      <w:r w:rsidR="002662C3">
        <w:t xml:space="preserve"> </w:t>
      </w:r>
      <w:r w:rsidR="002831FC">
        <w:t>il</w:t>
      </w:r>
      <w:r w:rsidR="002662C3">
        <w:t xml:space="preserve"> </w:t>
      </w:r>
      <w:r w:rsidR="002831FC">
        <w:t xml:space="preserve">cambiamento, la trasformazione, è elemento basilare della creazione e della creatività, e investe </w:t>
      </w:r>
      <w:r w:rsidR="002662C3">
        <w:t xml:space="preserve">tutte le caratteristiche della composizione, facendoci </w:t>
      </w:r>
      <w:r w:rsidR="002662C3" w:rsidRPr="002236F5">
        <w:rPr>
          <w:i/>
        </w:rPr>
        <w:t>toccare con mano</w:t>
      </w:r>
      <w:r w:rsidR="002662C3">
        <w:t xml:space="preserve"> il carattere vitale dell’arte, le sue infinite potenzialità</w:t>
      </w:r>
      <w:r w:rsidR="00983B96">
        <w:t xml:space="preserve"> sfruttate dall’artista</w:t>
      </w:r>
      <w:r w:rsidR="002662C3">
        <w:t>.</w:t>
      </w:r>
      <w:r w:rsidR="00915374">
        <w:t xml:space="preserve"> </w:t>
      </w:r>
    </w:p>
    <w:p w14:paraId="77C27158" w14:textId="77777777" w:rsidR="00905640" w:rsidRDefault="00905640" w:rsidP="00440065">
      <w:pPr>
        <w:jc w:val="both"/>
      </w:pPr>
    </w:p>
    <w:p w14:paraId="79834436" w14:textId="77777777" w:rsidR="00905640" w:rsidRDefault="00905640" w:rsidP="00905640">
      <w:pPr>
        <w:jc w:val="right"/>
        <w:rPr>
          <w:i/>
        </w:rPr>
      </w:pPr>
      <w:r w:rsidRPr="00905640">
        <w:rPr>
          <w:i/>
        </w:rPr>
        <w:t xml:space="preserve">Laura </w:t>
      </w:r>
      <w:proofErr w:type="spellStart"/>
      <w:r w:rsidRPr="00905640">
        <w:rPr>
          <w:i/>
        </w:rPr>
        <w:t>Cianfarani</w:t>
      </w:r>
      <w:proofErr w:type="spellEnd"/>
    </w:p>
    <w:p w14:paraId="6F69417C" w14:textId="77777777" w:rsidR="00352570" w:rsidRDefault="00352570" w:rsidP="00905640">
      <w:pPr>
        <w:jc w:val="right"/>
        <w:rPr>
          <w:i/>
        </w:rPr>
      </w:pPr>
    </w:p>
    <w:p w14:paraId="340224FD" w14:textId="77777777" w:rsidR="00352570" w:rsidRDefault="00352570" w:rsidP="00905640">
      <w:pPr>
        <w:jc w:val="right"/>
        <w:rPr>
          <w:i/>
        </w:rPr>
      </w:pPr>
    </w:p>
    <w:p w14:paraId="51BACD0A" w14:textId="685C399D" w:rsidR="00352570" w:rsidRPr="00352570" w:rsidRDefault="00352570" w:rsidP="00352570">
      <w:pPr>
        <w:jc w:val="center"/>
        <w:rPr>
          <w:rFonts w:ascii="Calibri" w:eastAsia="Calibri" w:hAnsi="Calibri" w:cs="Helvetica"/>
          <w:sz w:val="18"/>
          <w:szCs w:val="18"/>
          <w:lang w:eastAsia="en-US"/>
        </w:rPr>
      </w:pPr>
      <w:r w:rsidRPr="00352570">
        <w:rPr>
          <w:rFonts w:ascii="Calibri" w:eastAsia="Calibri" w:hAnsi="Calibri" w:cs="Helvetica"/>
          <w:b/>
          <w:sz w:val="18"/>
          <w:szCs w:val="18"/>
          <w:lang w:eastAsia="en-US"/>
        </w:rPr>
        <w:t>Vernissage</w:t>
      </w:r>
      <w:r w:rsidRPr="00352570">
        <w:rPr>
          <w:rFonts w:ascii="Calibri" w:eastAsia="Calibri" w:hAnsi="Calibri" w:cs="Helvetica"/>
          <w:sz w:val="18"/>
          <w:szCs w:val="18"/>
          <w:lang w:eastAsia="en-US"/>
        </w:rPr>
        <w:t xml:space="preserve">: giovedì </w:t>
      </w:r>
      <w:r>
        <w:rPr>
          <w:rFonts w:ascii="Calibri" w:eastAsia="Calibri" w:hAnsi="Calibri" w:cs="Helvetica"/>
          <w:sz w:val="18"/>
          <w:szCs w:val="18"/>
          <w:lang w:eastAsia="en-US"/>
        </w:rPr>
        <w:t>17 settembre ore 20,00</w:t>
      </w:r>
    </w:p>
    <w:p w14:paraId="0658E68E" w14:textId="77777777" w:rsidR="00352570" w:rsidRPr="00352570" w:rsidRDefault="00352570" w:rsidP="00352570">
      <w:pPr>
        <w:jc w:val="center"/>
        <w:rPr>
          <w:rFonts w:ascii="Calibri" w:eastAsia="Calibri" w:hAnsi="Calibri" w:cs="Helvetica"/>
          <w:sz w:val="18"/>
          <w:szCs w:val="18"/>
          <w:lang w:eastAsia="en-US"/>
        </w:rPr>
      </w:pPr>
      <w:r w:rsidRPr="00352570">
        <w:rPr>
          <w:rFonts w:ascii="Calibri" w:eastAsia="Calibri" w:hAnsi="Calibri" w:cs="Helvetica"/>
          <w:sz w:val="18"/>
          <w:szCs w:val="18"/>
          <w:lang w:eastAsia="en-US"/>
        </w:rPr>
        <w:t xml:space="preserve">A cura </w:t>
      </w:r>
      <w:r w:rsidRPr="00352570">
        <w:rPr>
          <w:rFonts w:ascii="Calibri" w:eastAsia="Calibri" w:hAnsi="Calibri" w:cs="Helvetica"/>
          <w:b/>
          <w:sz w:val="18"/>
          <w:szCs w:val="18"/>
          <w:lang w:eastAsia="en-US"/>
        </w:rPr>
        <w:t>di Fabio D’Achille</w:t>
      </w:r>
    </w:p>
    <w:p w14:paraId="1B919AF9" w14:textId="77777777" w:rsidR="00352570" w:rsidRPr="00352570" w:rsidRDefault="00352570" w:rsidP="00352570">
      <w:pPr>
        <w:jc w:val="center"/>
        <w:rPr>
          <w:rFonts w:ascii="Calibri" w:eastAsia="Calibri" w:hAnsi="Calibri" w:cs="Helvetica"/>
          <w:sz w:val="18"/>
          <w:szCs w:val="18"/>
          <w:lang w:eastAsia="en-US"/>
        </w:rPr>
      </w:pPr>
      <w:r w:rsidRPr="00352570">
        <w:rPr>
          <w:rFonts w:ascii="Calibri" w:eastAsia="Calibri" w:hAnsi="Calibri" w:cs="Helvetica"/>
          <w:b/>
          <w:sz w:val="18"/>
          <w:szCs w:val="18"/>
          <w:lang w:eastAsia="en-US"/>
        </w:rPr>
        <w:t>Sede</w:t>
      </w:r>
      <w:r w:rsidRPr="00352570">
        <w:rPr>
          <w:rFonts w:ascii="Calibri" w:eastAsia="Calibri" w:hAnsi="Calibri" w:cs="Helvetica"/>
          <w:sz w:val="18"/>
          <w:szCs w:val="18"/>
          <w:lang w:eastAsia="en-US"/>
        </w:rPr>
        <w:t xml:space="preserve">: Galleria Musicale/Auditorium </w:t>
      </w:r>
      <w:proofErr w:type="spellStart"/>
      <w:r w:rsidRPr="00352570">
        <w:rPr>
          <w:rFonts w:ascii="Calibri" w:eastAsia="Calibri" w:hAnsi="Calibri" w:cs="Helvetica"/>
          <w:sz w:val="18"/>
          <w:szCs w:val="18"/>
          <w:lang w:eastAsia="en-US"/>
        </w:rPr>
        <w:t>Roffredo</w:t>
      </w:r>
      <w:proofErr w:type="spellEnd"/>
      <w:r w:rsidRPr="00352570">
        <w:rPr>
          <w:rFonts w:ascii="Calibri" w:eastAsia="Calibri" w:hAnsi="Calibri" w:cs="Helvetica"/>
          <w:sz w:val="18"/>
          <w:szCs w:val="18"/>
          <w:lang w:eastAsia="en-US"/>
        </w:rPr>
        <w:t xml:space="preserve"> </w:t>
      </w:r>
      <w:proofErr w:type="spellStart"/>
      <w:r w:rsidRPr="00352570">
        <w:rPr>
          <w:rFonts w:ascii="Calibri" w:eastAsia="Calibri" w:hAnsi="Calibri" w:cs="Helvetica"/>
          <w:sz w:val="18"/>
          <w:szCs w:val="18"/>
          <w:lang w:eastAsia="en-US"/>
        </w:rPr>
        <w:t>Caetani</w:t>
      </w:r>
      <w:proofErr w:type="spellEnd"/>
      <w:r w:rsidRPr="00352570">
        <w:rPr>
          <w:rFonts w:ascii="Calibri" w:eastAsia="Calibri" w:hAnsi="Calibri" w:cs="Helvetica"/>
          <w:sz w:val="18"/>
          <w:szCs w:val="18"/>
          <w:lang w:eastAsia="en-US"/>
        </w:rPr>
        <w:t xml:space="preserve"> del Conservatorio Ottorino </w:t>
      </w:r>
      <w:proofErr w:type="spellStart"/>
      <w:r w:rsidRPr="00352570">
        <w:rPr>
          <w:rFonts w:ascii="Calibri" w:eastAsia="Calibri" w:hAnsi="Calibri" w:cs="Helvetica"/>
          <w:sz w:val="18"/>
          <w:szCs w:val="18"/>
          <w:lang w:eastAsia="en-US"/>
        </w:rPr>
        <w:t>Respighi</w:t>
      </w:r>
      <w:proofErr w:type="spellEnd"/>
      <w:r w:rsidRPr="00352570">
        <w:rPr>
          <w:rFonts w:ascii="Calibri" w:eastAsia="Calibri" w:hAnsi="Calibri" w:cs="Helvetica"/>
          <w:sz w:val="18"/>
          <w:szCs w:val="18"/>
          <w:lang w:eastAsia="en-US"/>
        </w:rPr>
        <w:t>, Via Ezio, 32 – Latina</w:t>
      </w:r>
    </w:p>
    <w:p w14:paraId="3BF2FD93" w14:textId="6C22D889" w:rsidR="00352570" w:rsidRPr="00352570" w:rsidRDefault="00352570" w:rsidP="00352570">
      <w:pPr>
        <w:jc w:val="center"/>
        <w:rPr>
          <w:rFonts w:ascii="Calibri" w:eastAsia="Calibri" w:hAnsi="Calibri" w:cs="Helvetica"/>
          <w:sz w:val="18"/>
          <w:szCs w:val="18"/>
          <w:lang w:eastAsia="en-US"/>
        </w:rPr>
      </w:pPr>
      <w:r w:rsidRPr="00352570">
        <w:rPr>
          <w:rFonts w:ascii="Calibri" w:eastAsia="Calibri" w:hAnsi="Calibri" w:cs="Helvetica"/>
          <w:b/>
          <w:sz w:val="18"/>
          <w:szCs w:val="18"/>
          <w:lang w:eastAsia="en-US"/>
        </w:rPr>
        <w:t>Orari di apertura</w:t>
      </w:r>
      <w:r w:rsidRPr="00352570">
        <w:rPr>
          <w:rFonts w:ascii="Calibri" w:eastAsia="Calibri" w:hAnsi="Calibri" w:cs="Helvetica"/>
          <w:sz w:val="18"/>
          <w:szCs w:val="18"/>
          <w:lang w:eastAsia="en-US"/>
        </w:rPr>
        <w:t xml:space="preserve">: dal lunedì al sabato 10,30 – 19,30. Fino al </w:t>
      </w:r>
      <w:r>
        <w:rPr>
          <w:rFonts w:ascii="Calibri" w:eastAsia="Calibri" w:hAnsi="Calibri" w:cs="Helvetica"/>
          <w:sz w:val="18"/>
          <w:szCs w:val="18"/>
          <w:lang w:eastAsia="en-US"/>
        </w:rPr>
        <w:t>14 ottobre</w:t>
      </w:r>
      <w:bookmarkStart w:id="0" w:name="_GoBack"/>
      <w:bookmarkEnd w:id="0"/>
      <w:r w:rsidRPr="00352570">
        <w:rPr>
          <w:rFonts w:ascii="Calibri" w:eastAsia="Calibri" w:hAnsi="Calibri" w:cs="Helvetica"/>
          <w:sz w:val="18"/>
          <w:szCs w:val="18"/>
          <w:lang w:eastAsia="en-US"/>
        </w:rPr>
        <w:t>.</w:t>
      </w:r>
    </w:p>
    <w:p w14:paraId="73F6D64D" w14:textId="77777777" w:rsidR="00352570" w:rsidRPr="00352570" w:rsidRDefault="00352570" w:rsidP="00352570">
      <w:pPr>
        <w:jc w:val="center"/>
        <w:rPr>
          <w:rFonts w:ascii="Calibri" w:eastAsia="Calibri" w:hAnsi="Calibri" w:cs="Helvetica"/>
          <w:sz w:val="18"/>
          <w:szCs w:val="18"/>
          <w:lang w:eastAsia="en-US"/>
        </w:rPr>
      </w:pPr>
      <w:r w:rsidRPr="00352570">
        <w:rPr>
          <w:rFonts w:ascii="Calibri" w:eastAsia="Calibri" w:hAnsi="Calibri" w:cs="Helvetica"/>
          <w:b/>
          <w:sz w:val="18"/>
          <w:szCs w:val="18"/>
          <w:lang w:eastAsia="en-US"/>
        </w:rPr>
        <w:t>Info</w:t>
      </w:r>
      <w:r w:rsidRPr="00352570">
        <w:rPr>
          <w:rFonts w:ascii="Calibri" w:eastAsia="Calibri" w:hAnsi="Calibri" w:cs="Helvetica"/>
          <w:sz w:val="18"/>
          <w:szCs w:val="18"/>
          <w:lang w:eastAsia="en-US"/>
        </w:rPr>
        <w:t xml:space="preserve">: 393.3242424 – </w:t>
      </w:r>
      <w:hyperlink r:id="rId6" w:history="1">
        <w:r w:rsidRPr="00352570">
          <w:rPr>
            <w:rFonts w:ascii="Calibri" w:eastAsia="Calibri" w:hAnsi="Calibri" w:cs="Helvetica"/>
            <w:color w:val="0000FF"/>
            <w:sz w:val="18"/>
            <w:szCs w:val="18"/>
            <w:u w:val="single"/>
            <w:lang w:eastAsia="en-US"/>
          </w:rPr>
          <w:t>eventi@madarte.it</w:t>
        </w:r>
      </w:hyperlink>
      <w:r w:rsidRPr="00352570">
        <w:rPr>
          <w:rFonts w:ascii="Calibri" w:eastAsia="Calibri" w:hAnsi="Calibri" w:cs="Helvetica"/>
          <w:sz w:val="18"/>
          <w:szCs w:val="18"/>
          <w:lang w:eastAsia="en-US"/>
        </w:rPr>
        <w:t xml:space="preserve"> – </w:t>
      </w:r>
      <w:hyperlink r:id="rId7" w:history="1">
        <w:r w:rsidRPr="00352570">
          <w:rPr>
            <w:rFonts w:ascii="Calibri" w:eastAsia="Calibri" w:hAnsi="Calibri" w:cs="Helvetica"/>
            <w:color w:val="0000FF"/>
            <w:sz w:val="18"/>
            <w:szCs w:val="18"/>
            <w:u w:val="single"/>
            <w:lang w:eastAsia="en-US"/>
          </w:rPr>
          <w:t>www.madarte.it</w:t>
        </w:r>
      </w:hyperlink>
    </w:p>
    <w:p w14:paraId="5F88495F" w14:textId="77777777" w:rsidR="00352570" w:rsidRPr="00352570" w:rsidRDefault="00352570" w:rsidP="00352570">
      <w:pPr>
        <w:jc w:val="center"/>
        <w:rPr>
          <w:rFonts w:ascii="Calibri" w:eastAsia="Calibri" w:hAnsi="Calibri" w:cs="Helvetica"/>
          <w:b/>
          <w:sz w:val="18"/>
          <w:szCs w:val="18"/>
          <w:lang w:eastAsia="en-US"/>
        </w:rPr>
      </w:pPr>
      <w:r w:rsidRPr="00352570">
        <w:rPr>
          <w:rFonts w:ascii="Calibri" w:eastAsia="Calibri" w:hAnsi="Calibri" w:cs="Helvetica"/>
          <w:b/>
          <w:sz w:val="18"/>
          <w:szCs w:val="18"/>
          <w:lang w:eastAsia="en-US"/>
        </w:rPr>
        <w:t>Ingresso libero</w:t>
      </w:r>
    </w:p>
    <w:p w14:paraId="0A73B607" w14:textId="77777777" w:rsidR="00352570" w:rsidRPr="00352570" w:rsidRDefault="00352570" w:rsidP="00352570">
      <w:pPr>
        <w:spacing w:after="200"/>
        <w:jc w:val="both"/>
        <w:rPr>
          <w:rFonts w:ascii="Helvetica" w:eastAsia="Calibri" w:hAnsi="Helvetica" w:cs="Helvetica"/>
          <w:i/>
          <w:sz w:val="14"/>
          <w:szCs w:val="22"/>
          <w:lang w:eastAsia="en-US"/>
        </w:rPr>
      </w:pPr>
    </w:p>
    <w:p w14:paraId="5151C9F6" w14:textId="77777777" w:rsidR="00352570" w:rsidRPr="00905640" w:rsidRDefault="00352570" w:rsidP="00905640">
      <w:pPr>
        <w:jc w:val="right"/>
        <w:rPr>
          <w:i/>
        </w:rPr>
      </w:pPr>
    </w:p>
    <w:sectPr w:rsidR="00352570" w:rsidRPr="00905640" w:rsidSect="002912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6E2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31"/>
    <w:rsid w:val="00096386"/>
    <w:rsid w:val="000A16AB"/>
    <w:rsid w:val="000F30C5"/>
    <w:rsid w:val="001141FD"/>
    <w:rsid w:val="00120EAD"/>
    <w:rsid w:val="00172AC0"/>
    <w:rsid w:val="00173335"/>
    <w:rsid w:val="001E3E03"/>
    <w:rsid w:val="001E6631"/>
    <w:rsid w:val="0021614B"/>
    <w:rsid w:val="00221BD6"/>
    <w:rsid w:val="002236F5"/>
    <w:rsid w:val="002500E6"/>
    <w:rsid w:val="002662C3"/>
    <w:rsid w:val="002831FC"/>
    <w:rsid w:val="002912EF"/>
    <w:rsid w:val="00296AA4"/>
    <w:rsid w:val="002B2349"/>
    <w:rsid w:val="002D4662"/>
    <w:rsid w:val="00314C55"/>
    <w:rsid w:val="00315E7F"/>
    <w:rsid w:val="00346961"/>
    <w:rsid w:val="00352570"/>
    <w:rsid w:val="0037365D"/>
    <w:rsid w:val="00440065"/>
    <w:rsid w:val="004961C3"/>
    <w:rsid w:val="004B5595"/>
    <w:rsid w:val="004C2A65"/>
    <w:rsid w:val="004C3E98"/>
    <w:rsid w:val="004C42EC"/>
    <w:rsid w:val="004C6212"/>
    <w:rsid w:val="004D2775"/>
    <w:rsid w:val="004D42BE"/>
    <w:rsid w:val="004F38D5"/>
    <w:rsid w:val="00526029"/>
    <w:rsid w:val="005D151A"/>
    <w:rsid w:val="006417BB"/>
    <w:rsid w:val="00673EDD"/>
    <w:rsid w:val="006A7DEE"/>
    <w:rsid w:val="007462FB"/>
    <w:rsid w:val="0075502B"/>
    <w:rsid w:val="00764FF3"/>
    <w:rsid w:val="0077119C"/>
    <w:rsid w:val="00777230"/>
    <w:rsid w:val="00785470"/>
    <w:rsid w:val="007B24AF"/>
    <w:rsid w:val="007D548B"/>
    <w:rsid w:val="007E6919"/>
    <w:rsid w:val="00830579"/>
    <w:rsid w:val="008D0EE0"/>
    <w:rsid w:val="008E3AF8"/>
    <w:rsid w:val="008E69EF"/>
    <w:rsid w:val="00905640"/>
    <w:rsid w:val="00915374"/>
    <w:rsid w:val="00983B96"/>
    <w:rsid w:val="009A0F32"/>
    <w:rsid w:val="00A00B42"/>
    <w:rsid w:val="00A17B27"/>
    <w:rsid w:val="00AA2243"/>
    <w:rsid w:val="00AD54DD"/>
    <w:rsid w:val="00B169B0"/>
    <w:rsid w:val="00B40216"/>
    <w:rsid w:val="00B75F39"/>
    <w:rsid w:val="00B84583"/>
    <w:rsid w:val="00BB7CC3"/>
    <w:rsid w:val="00BD73E0"/>
    <w:rsid w:val="00BE3C2B"/>
    <w:rsid w:val="00BF5DE7"/>
    <w:rsid w:val="00C10A5A"/>
    <w:rsid w:val="00C21E31"/>
    <w:rsid w:val="00C31E91"/>
    <w:rsid w:val="00C8647F"/>
    <w:rsid w:val="00CA50F4"/>
    <w:rsid w:val="00D01F14"/>
    <w:rsid w:val="00D1234C"/>
    <w:rsid w:val="00D14E74"/>
    <w:rsid w:val="00D8660D"/>
    <w:rsid w:val="00E42FD9"/>
    <w:rsid w:val="00E94DF8"/>
    <w:rsid w:val="00E95205"/>
    <w:rsid w:val="00EA6BA7"/>
    <w:rsid w:val="00EA7A8A"/>
    <w:rsid w:val="00EB0C56"/>
    <w:rsid w:val="00EB5C6E"/>
    <w:rsid w:val="00F159FD"/>
    <w:rsid w:val="00F212F8"/>
    <w:rsid w:val="00F51F49"/>
    <w:rsid w:val="00F9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AD2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dar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i@madar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Studio24</dc:creator>
  <cp:lastModifiedBy>Laura</cp:lastModifiedBy>
  <cp:revision>3</cp:revision>
  <dcterms:created xsi:type="dcterms:W3CDTF">2015-09-15T15:33:00Z</dcterms:created>
  <dcterms:modified xsi:type="dcterms:W3CDTF">2015-09-16T13:21:00Z</dcterms:modified>
</cp:coreProperties>
</file>